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304" w:rsidRPr="00D67A06" w:rsidRDefault="00D67A06" w:rsidP="00D67A06">
      <w:pPr>
        <w:ind w:right="-6"/>
        <w:jc w:val="center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noProof/>
          <w:sz w:val="20"/>
          <w:szCs w:val="20"/>
        </w:rPr>
        <w:drawing>
          <wp:inline distT="0" distB="0" distL="0" distR="0" wp14:anchorId="009B7364" wp14:editId="66A67EE5">
            <wp:extent cx="9251950" cy="6737097"/>
            <wp:effectExtent l="0" t="0" r="6350" b="6985"/>
            <wp:docPr id="1" name="Рисунок 1" descr="C:\Users\CHip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7521">
        <w:rPr>
          <w:rFonts w:eastAsiaTheme="minorHAnsi"/>
          <w:b/>
          <w:lang w:eastAsia="en-US"/>
        </w:rPr>
        <w:lastRenderedPageBreak/>
        <w:t xml:space="preserve">  </w:t>
      </w:r>
      <w:r w:rsidR="00844304" w:rsidRPr="00BC7521">
        <w:rPr>
          <w:rFonts w:eastAsiaTheme="minorHAnsi"/>
          <w:b/>
          <w:lang w:eastAsia="en-US"/>
        </w:rPr>
        <w:t xml:space="preserve">Календарно - тематическое планирование учебного предмета </w:t>
      </w:r>
    </w:p>
    <w:p w:rsidR="00844304" w:rsidRDefault="00844304" w:rsidP="00844304">
      <w:pPr>
        <w:spacing w:after="200" w:line="276" w:lineRule="auto"/>
        <w:rPr>
          <w:rFonts w:eastAsiaTheme="minorHAnsi"/>
          <w:lang w:eastAsia="en-US"/>
        </w:rPr>
      </w:pPr>
      <w:r w:rsidRPr="00844304">
        <w:rPr>
          <w:rFonts w:eastAsiaTheme="minorHAnsi"/>
          <w:lang w:eastAsia="en-US"/>
        </w:rPr>
        <w:t>Календарно-тематическое планирование разработано в соответствии с рабочей программой уч</w:t>
      </w:r>
      <w:r w:rsidR="000A27C7">
        <w:rPr>
          <w:rFonts w:eastAsiaTheme="minorHAnsi"/>
          <w:lang w:eastAsia="en-US"/>
        </w:rPr>
        <w:t>ебного предмета «Русский язык» 4</w:t>
      </w:r>
      <w:r w:rsidRPr="00844304">
        <w:rPr>
          <w:rFonts w:eastAsiaTheme="minorHAnsi"/>
          <w:lang w:eastAsia="en-US"/>
        </w:rPr>
        <w:t xml:space="preserve"> класс на основании учебного плана на 2021-2022 учебный год. Разработано с учетом рабочей программы воспитания. </w:t>
      </w:r>
      <w:r w:rsidR="000A27C7">
        <w:rPr>
          <w:rFonts w:eastAsiaTheme="minorHAnsi"/>
          <w:lang w:eastAsia="en-US"/>
        </w:rPr>
        <w:t xml:space="preserve">На изучение предмета отводится 4 часа в неделю. 136 </w:t>
      </w:r>
      <w:r w:rsidRPr="00844304">
        <w:rPr>
          <w:rFonts w:eastAsiaTheme="minorHAnsi"/>
          <w:lang w:eastAsia="en-US"/>
        </w:rPr>
        <w:t>ч в год. Для освоения рабочей</w:t>
      </w:r>
      <w:r w:rsidR="000A27C7">
        <w:rPr>
          <w:rFonts w:eastAsiaTheme="minorHAnsi"/>
          <w:lang w:eastAsia="en-US"/>
        </w:rPr>
        <w:t xml:space="preserve"> программы учебного предмета в 4</w:t>
      </w:r>
      <w:r w:rsidRPr="00844304">
        <w:rPr>
          <w:rFonts w:eastAsiaTheme="minorHAnsi"/>
          <w:lang w:eastAsia="en-US"/>
        </w:rPr>
        <w:t xml:space="preserve"> классе используется учебник из УМК «Перспектива» под редакцией Климановой Л.Ф., Б</w:t>
      </w:r>
      <w:r w:rsidR="000A27C7">
        <w:rPr>
          <w:rFonts w:eastAsiaTheme="minorHAnsi"/>
          <w:lang w:eastAsia="en-US"/>
        </w:rPr>
        <w:t>абушкиной Т.В. « Русский язык  4</w:t>
      </w:r>
      <w:r w:rsidRPr="00844304">
        <w:rPr>
          <w:rFonts w:eastAsiaTheme="minorHAnsi"/>
          <w:lang w:eastAsia="en-US"/>
        </w:rPr>
        <w:t>класс» в 2 частях, М.-Просвещение.</w:t>
      </w:r>
    </w:p>
    <w:tbl>
      <w:tblPr>
        <w:tblStyle w:val="1"/>
        <w:tblW w:w="6295" w:type="pct"/>
        <w:tblLook w:val="04A0" w:firstRow="1" w:lastRow="0" w:firstColumn="1" w:lastColumn="0" w:noHBand="0" w:noVBand="1"/>
      </w:tblPr>
      <w:tblGrid>
        <w:gridCol w:w="1401"/>
        <w:gridCol w:w="10455"/>
        <w:gridCol w:w="7"/>
        <w:gridCol w:w="1493"/>
        <w:gridCol w:w="1433"/>
        <w:gridCol w:w="1277"/>
        <w:gridCol w:w="1277"/>
        <w:gridCol w:w="1273"/>
      </w:tblGrid>
      <w:tr w:rsidR="009153FB" w:rsidRPr="009153FB" w:rsidTr="000F20BF">
        <w:trPr>
          <w:gridAfter w:val="3"/>
          <w:wAfter w:w="1028" w:type="pct"/>
          <w:trHeight w:val="228"/>
        </w:trPr>
        <w:tc>
          <w:tcPr>
            <w:tcW w:w="376" w:type="pct"/>
            <w:vMerge w:val="restart"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    №</w:t>
            </w:r>
          </w:p>
        </w:tc>
        <w:tc>
          <w:tcPr>
            <w:tcW w:w="2808" w:type="pct"/>
            <w:vMerge w:val="restar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Тема урока</w:t>
            </w:r>
          </w:p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8" w:type="pct"/>
            <w:gridSpan w:val="3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Дата</w:t>
            </w:r>
          </w:p>
        </w:tc>
      </w:tr>
      <w:tr w:rsidR="009153FB" w:rsidRPr="009153FB" w:rsidTr="000F20BF">
        <w:trPr>
          <w:gridAfter w:val="3"/>
          <w:wAfter w:w="1028" w:type="pct"/>
          <w:trHeight w:val="129"/>
        </w:trPr>
        <w:tc>
          <w:tcPr>
            <w:tcW w:w="376" w:type="pct"/>
            <w:vMerge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08" w:type="pct"/>
            <w:vMerge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0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факт</w:t>
            </w:r>
          </w:p>
        </w:tc>
      </w:tr>
      <w:tr w:rsidR="009153FB" w:rsidRPr="009153FB" w:rsidTr="000F20BF">
        <w:trPr>
          <w:gridAfter w:val="2"/>
          <w:wAfter w:w="685" w:type="pct"/>
          <w:trHeight w:val="174"/>
        </w:trPr>
        <w:tc>
          <w:tcPr>
            <w:tcW w:w="3184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Повторяем – узнаем новое. 17ч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Речевое общение. Речь устная и письменная.</w:t>
            </w:r>
          </w:p>
        </w:tc>
        <w:tc>
          <w:tcPr>
            <w:tcW w:w="403" w:type="pct"/>
            <w:gridSpan w:val="2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9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Цель речевого общения.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Правила общения.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6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Речевая культура. Обращение.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Обращение. Знаки препинания при обращении.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5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Деловая речь. Составление планов.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9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Научная речь и художественная речь.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Метафора и сравнение.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="003E2979" w:rsidRPr="009153FB">
              <w:rPr>
                <w:rFonts w:eastAsia="Calibri"/>
                <w:sz w:val="24"/>
                <w:szCs w:val="24"/>
                <w:lang w:eastAsia="en-US"/>
              </w:rPr>
              <w:t>Текст. Признаки текста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1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08" w:type="pct"/>
          </w:tcPr>
          <w:p w:rsidR="009153FB" w:rsidRPr="009153FB" w:rsidRDefault="003E297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Входной контрольный диктант «Клюква»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План текста простой и развёрнутый. Типы текстов.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3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Обучающее изложение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374BD8">
        <w:trPr>
          <w:gridAfter w:val="3"/>
          <w:wAfter w:w="1028" w:type="pct"/>
          <w:trHeight w:val="201"/>
        </w:trPr>
        <w:tc>
          <w:tcPr>
            <w:tcW w:w="376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808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Текст-рассуждение, текст-описание, текст-повествование.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3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808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Составление текстов разных типов.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808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Составление собственного текста.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Проверь себя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374BD8">
        <w:trPr>
          <w:gridAfter w:val="3"/>
          <w:wAfter w:w="1028" w:type="pct"/>
          <w:trHeight w:val="275"/>
        </w:trPr>
        <w:tc>
          <w:tcPr>
            <w:tcW w:w="376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808" w:type="pct"/>
            <w:tcBorders>
              <w:bottom w:val="single" w:sz="4" w:space="0" w:color="auto"/>
            </w:tcBorders>
          </w:tcPr>
          <w:p w:rsidR="009153FB" w:rsidRPr="009153FB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Составление собственного текста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 xml:space="preserve"> .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>Сочинение .</w:t>
            </w:r>
          </w:p>
        </w:tc>
        <w:tc>
          <w:tcPr>
            <w:tcW w:w="403" w:type="pct"/>
            <w:gridSpan w:val="2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374BD8" w:rsidRPr="009153FB" w:rsidTr="00374BD8">
        <w:trPr>
          <w:gridAfter w:val="3"/>
          <w:wAfter w:w="1028" w:type="pct"/>
          <w:trHeight w:val="264"/>
        </w:trPr>
        <w:tc>
          <w:tcPr>
            <w:tcW w:w="376" w:type="pct"/>
            <w:tcBorders>
              <w:top w:val="single" w:sz="4" w:space="0" w:color="auto"/>
            </w:tcBorders>
          </w:tcPr>
          <w:p w:rsidR="00374BD8" w:rsidRPr="009153FB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808" w:type="pct"/>
            <w:tcBorders>
              <w:top w:val="single" w:sz="4" w:space="0" w:color="auto"/>
            </w:tcBorders>
          </w:tcPr>
          <w:p w:rsidR="00374BD8" w:rsidRDefault="00374BD8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«Осень» №2 по теме</w:t>
            </w: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«Текст»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</w:tcBorders>
          </w:tcPr>
          <w:p w:rsidR="00374BD8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374BD8" w:rsidRPr="009153FB" w:rsidRDefault="00374BD8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313"/>
        </w:trPr>
        <w:tc>
          <w:tcPr>
            <w:tcW w:w="3972" w:type="pct"/>
            <w:gridSpan w:val="5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ЯЗЫК КАК СРЕДСТВО ОБЩЕНИЯ. 28ч</w:t>
            </w:r>
          </w:p>
        </w:tc>
        <w:tc>
          <w:tcPr>
            <w:tcW w:w="343" w:type="pct"/>
            <w:tcBorders>
              <w:top w:val="nil"/>
            </w:tcBorders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3" w:type="pct"/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2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  <w:r w:rsidRPr="009153FB">
              <w:rPr>
                <w:rFonts w:eastAsia="Times New Roman"/>
                <w:sz w:val="24"/>
                <w:szCs w:val="24"/>
              </w:rPr>
              <w:t>5.10</w:t>
            </w:r>
          </w:p>
        </w:tc>
      </w:tr>
      <w:tr w:rsidR="009153FB" w:rsidRPr="009153FB" w:rsidTr="000F20BF">
        <w:trPr>
          <w:gridAfter w:val="3"/>
          <w:wAfter w:w="1028" w:type="pct"/>
          <w:trHeight w:val="294"/>
        </w:trPr>
        <w:tc>
          <w:tcPr>
            <w:tcW w:w="376" w:type="pct"/>
            <w:tcBorders>
              <w:bottom w:val="single" w:sz="4" w:space="0" w:color="auto"/>
            </w:tcBorders>
          </w:tcPr>
          <w:p w:rsidR="009153FB" w:rsidRPr="009153FB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808" w:type="pct"/>
            <w:tcBorders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Средство общения. Роль языка в общении. Способы передачи сообщения.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374BD8">
        <w:trPr>
          <w:gridAfter w:val="3"/>
          <w:wAfter w:w="1028" w:type="pct"/>
          <w:trHeight w:val="264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9153FB" w:rsidRPr="009153FB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80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Способы передачи сообщения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374BD8" w:rsidRPr="009153FB" w:rsidTr="000F20BF">
        <w:trPr>
          <w:gridAfter w:val="3"/>
          <w:wAfter w:w="1028" w:type="pct"/>
          <w:trHeight w:val="275"/>
        </w:trPr>
        <w:tc>
          <w:tcPr>
            <w:tcW w:w="376" w:type="pct"/>
            <w:tcBorders>
              <w:top w:val="single" w:sz="4" w:space="0" w:color="auto"/>
            </w:tcBorders>
          </w:tcPr>
          <w:p w:rsidR="00374BD8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808" w:type="pct"/>
            <w:tcBorders>
              <w:top w:val="single" w:sz="4" w:space="0" w:color="auto"/>
              <w:right w:val="single" w:sz="4" w:space="0" w:color="auto"/>
            </w:tcBorders>
          </w:tcPr>
          <w:p w:rsidR="00374BD8" w:rsidRDefault="00374BD8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Повторение. Звуки и буквы русского языка.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374BD8" w:rsidRDefault="00374BD8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374BD8" w:rsidRPr="009153FB" w:rsidRDefault="00374BD8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1"/>
        </w:trPr>
        <w:tc>
          <w:tcPr>
            <w:tcW w:w="376" w:type="pct"/>
          </w:tcPr>
          <w:p w:rsidR="009153FB" w:rsidRPr="009153FB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Основные правила орфографии.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 изученных орфограмм. Ударение.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0"/>
        </w:trPr>
        <w:tc>
          <w:tcPr>
            <w:tcW w:w="376" w:type="pct"/>
          </w:tcPr>
          <w:p w:rsidR="009153FB" w:rsidRPr="009153FB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2808" w:type="pct"/>
          </w:tcPr>
          <w:p w:rsidR="009153FB" w:rsidRPr="009153FB" w:rsidRDefault="00BB6914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BB6914">
              <w:rPr>
                <w:rFonts w:eastAsia="Calibri"/>
                <w:sz w:val="24"/>
                <w:szCs w:val="24"/>
                <w:lang w:eastAsia="en-US"/>
              </w:rPr>
              <w:t>Виды предложений по цели высказывания и по интонации. Знаки препинания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0"/>
        </w:trPr>
        <w:tc>
          <w:tcPr>
            <w:tcW w:w="376" w:type="pct"/>
          </w:tcPr>
          <w:p w:rsidR="009153FB" w:rsidRPr="009153FB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«Гроза» №3 по теме «Язык как средство общения»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1"/>
        </w:trPr>
        <w:tc>
          <w:tcPr>
            <w:tcW w:w="376" w:type="pct"/>
          </w:tcPr>
          <w:p w:rsidR="009641F9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26 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808" w:type="pct"/>
          </w:tcPr>
          <w:p w:rsidR="009641F9" w:rsidRDefault="009641F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Виды предложений по цели высказывания и по интонации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Подлежащее и сказуемое как грамматическая основа предложения.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Главные и второстепенные члены предложения.</w:t>
            </w:r>
          </w:p>
        </w:tc>
        <w:tc>
          <w:tcPr>
            <w:tcW w:w="403" w:type="pct"/>
            <w:gridSpan w:val="2"/>
          </w:tcPr>
          <w:p w:rsidR="009153FB" w:rsidRPr="00B114FC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Способы выражения подлежащего и сказуемого.</w:t>
            </w:r>
            <w:r w:rsidR="003E2979" w:rsidRPr="009153FB">
              <w:rPr>
                <w:rFonts w:eastAsia="Calibri"/>
                <w:sz w:val="24"/>
                <w:szCs w:val="24"/>
                <w:lang w:eastAsia="en-US"/>
              </w:rPr>
              <w:t xml:space="preserve"> Связь слов в предложении.</w:t>
            </w:r>
          </w:p>
        </w:tc>
        <w:tc>
          <w:tcPr>
            <w:tcW w:w="403" w:type="pct"/>
            <w:gridSpan w:val="2"/>
          </w:tcPr>
          <w:p w:rsidR="009153FB" w:rsidRPr="00B114FC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808" w:type="pct"/>
          </w:tcPr>
          <w:p w:rsidR="009153FB" w:rsidRPr="009153FB" w:rsidRDefault="003E2979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Контрольный диктант за 1 четверть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 xml:space="preserve"> .</w:t>
            </w:r>
            <w:proofErr w:type="gramEnd"/>
            <w:r w:rsidR="000A0572"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="000A0572">
              <w:rPr>
                <w:rFonts w:eastAsia="Calibri"/>
                <w:b/>
                <w:sz w:val="24"/>
                <w:szCs w:val="24"/>
                <w:lang w:eastAsia="en-US"/>
              </w:rPr>
              <w:t>«</w:t>
            </w:r>
            <w:r w:rsidR="000A0572" w:rsidRPr="009153FB">
              <w:rPr>
                <w:rFonts w:eastAsia="Calibri"/>
                <w:b/>
                <w:sz w:val="24"/>
                <w:szCs w:val="24"/>
                <w:lang w:eastAsia="en-US"/>
              </w:rPr>
              <w:t>Трусиха</w:t>
            </w:r>
            <w:r w:rsidR="000A0572">
              <w:rPr>
                <w:rFonts w:eastAsia="Calibri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4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Однородные члены предложения.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1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Связь однородных членов предложения с помощью союзов и интонации перечисления.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4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Знаки препинания при однородных членах предложения.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Простые и сложные предложения. Знаки препинания в сложных предложениях с союзами </w:t>
            </w:r>
            <w:proofErr w:type="spellStart"/>
            <w:r w:rsidRPr="009153FB">
              <w:rPr>
                <w:rFonts w:eastAsia="Calibri"/>
                <w:sz w:val="24"/>
                <w:szCs w:val="24"/>
                <w:lang w:eastAsia="en-US"/>
              </w:rPr>
              <w:t>и</w:t>
            </w:r>
            <w:proofErr w:type="gramStart"/>
            <w:r w:rsidRPr="009153FB">
              <w:rPr>
                <w:rFonts w:eastAsia="Calibri"/>
                <w:sz w:val="24"/>
                <w:szCs w:val="24"/>
                <w:lang w:eastAsia="en-US"/>
              </w:rPr>
              <w:t>,а</w:t>
            </w:r>
            <w:proofErr w:type="gramEnd"/>
            <w:r w:rsidRPr="009153FB">
              <w:rPr>
                <w:rFonts w:eastAsia="Calibri"/>
                <w:sz w:val="24"/>
                <w:szCs w:val="24"/>
                <w:lang w:eastAsia="en-US"/>
              </w:rPr>
              <w:t>,но</w:t>
            </w:r>
            <w:proofErr w:type="spellEnd"/>
            <w:r w:rsidRPr="009153FB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Обучающее изложение.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Словосочетание. Различие между словосочетанием, словом и предложением.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808" w:type="pct"/>
          </w:tcPr>
          <w:p w:rsidR="009153FB" w:rsidRPr="009153FB" w:rsidRDefault="000A0572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 xml:space="preserve">Контрольный диктант «Рябина </w:t>
            </w:r>
            <w:r w:rsidR="009641F9" w:rsidRPr="009153FB">
              <w:rPr>
                <w:rFonts w:eastAsia="Calibri"/>
                <w:b/>
                <w:sz w:val="24"/>
                <w:szCs w:val="24"/>
                <w:lang w:eastAsia="en-US"/>
              </w:rPr>
              <w:t>» по теме: «Предложение».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78"/>
        </w:trPr>
        <w:tc>
          <w:tcPr>
            <w:tcW w:w="3972" w:type="pct"/>
            <w:gridSpan w:val="5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Слово и его значение.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3" w:type="pct"/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2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  <w:r w:rsidRPr="009153FB">
              <w:rPr>
                <w:rFonts w:eastAsia="Times New Roman"/>
                <w:sz w:val="24"/>
                <w:szCs w:val="24"/>
              </w:rPr>
              <w:t>18.11</w:t>
            </w:r>
          </w:p>
        </w:tc>
      </w:tr>
      <w:tr w:rsidR="009153FB" w:rsidRPr="009153FB" w:rsidTr="000F20BF">
        <w:trPr>
          <w:gridAfter w:val="3"/>
          <w:wAfter w:w="1028" w:type="pct"/>
          <w:trHeight w:val="24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Обобщение  знаний о значении слова.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4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Различные виды лингвистических словарей.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4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9153FB">
              <w:rPr>
                <w:rFonts w:eastAsia="Calibri"/>
                <w:sz w:val="24"/>
                <w:szCs w:val="24"/>
                <w:lang w:eastAsia="en-US"/>
              </w:rPr>
              <w:t>Звуко</w:t>
            </w:r>
            <w:proofErr w:type="spellEnd"/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- буквенная</w:t>
            </w:r>
            <w:proofErr w:type="gramEnd"/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форма слова и его лексическое значение.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90"/>
        </w:trPr>
        <w:tc>
          <w:tcPr>
            <w:tcW w:w="376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808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Синонимы, антонимы, омонимы.</w:t>
            </w:r>
          </w:p>
        </w:tc>
        <w:tc>
          <w:tcPr>
            <w:tcW w:w="403" w:type="pct"/>
            <w:gridSpan w:val="2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69"/>
        </w:trPr>
        <w:tc>
          <w:tcPr>
            <w:tcW w:w="376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2808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Многозначные слова.</w:t>
            </w: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Прямое и переносное значение слова.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2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«Проверь себя».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808" w:type="pct"/>
          </w:tcPr>
          <w:p w:rsidR="009153FB" w:rsidRPr="00CB0EA5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CB0EA5">
              <w:rPr>
                <w:rFonts w:eastAsia="Calibri"/>
                <w:sz w:val="24"/>
                <w:szCs w:val="24"/>
                <w:lang w:eastAsia="en-US"/>
              </w:rPr>
              <w:t>Контрольное списывание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СОСТАВ СЛОВА. ОДНОКОРЕННЫЕ СЛОВА 17ч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7"/>
        </w:trPr>
        <w:tc>
          <w:tcPr>
            <w:tcW w:w="376" w:type="pct"/>
            <w:tcBorders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80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Состав слова. Разбор слов по составу.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left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2"/>
        </w:trPr>
        <w:tc>
          <w:tcPr>
            <w:tcW w:w="376" w:type="pct"/>
            <w:tcBorders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808" w:type="pct"/>
            <w:tcBorders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Образование новых слов с помощью приставок.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left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810" w:type="pct"/>
            <w:gridSpan w:val="2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Разделительный твёрдый знак.</w:t>
            </w:r>
          </w:p>
        </w:tc>
        <w:tc>
          <w:tcPr>
            <w:tcW w:w="401" w:type="pct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Разделительный твёрдый и мягкий знаки.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Cs w:val="24"/>
                <w:lang w:eastAsia="en-US"/>
              </w:rPr>
              <w:t>Контрольный диктант «Кукушка» по теме « Правописание приставок и предлогов»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 xml:space="preserve">Работа над ошибками. Образование новых слов с помощью суффиксов. 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>52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 xml:space="preserve">Правописание суффиксов – </w:t>
            </w:r>
            <w:proofErr w:type="spellStart"/>
            <w:r w:rsidRPr="009153FB">
              <w:rPr>
                <w:rFonts w:eastAsia="Calibri"/>
                <w:szCs w:val="24"/>
                <w:lang w:eastAsia="en-US"/>
              </w:rPr>
              <w:t>ик</w:t>
            </w:r>
            <w:proofErr w:type="spellEnd"/>
            <w:r w:rsidRPr="009153FB">
              <w:rPr>
                <w:rFonts w:eastAsia="Calibri"/>
                <w:szCs w:val="24"/>
                <w:lang w:eastAsia="en-US"/>
              </w:rPr>
              <w:t xml:space="preserve">, - </w:t>
            </w:r>
            <w:proofErr w:type="spellStart"/>
            <w:r w:rsidRPr="009153FB">
              <w:rPr>
                <w:rFonts w:eastAsia="Calibri"/>
                <w:szCs w:val="24"/>
                <w:lang w:eastAsia="en-US"/>
              </w:rPr>
              <w:t>ек</w:t>
            </w:r>
            <w:proofErr w:type="spellEnd"/>
            <w:r w:rsidRPr="009153FB">
              <w:rPr>
                <w:rFonts w:eastAsia="Calibri"/>
                <w:szCs w:val="24"/>
                <w:lang w:eastAsia="en-US"/>
              </w:rPr>
              <w:t>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>53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>Однокоренные слова.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1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t>54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Правописание гласных и согласных в </w:t>
            </w:r>
            <w:proofErr w:type="gramStart"/>
            <w:r w:rsidRPr="009153FB">
              <w:rPr>
                <w:rFonts w:eastAsia="Calibri"/>
                <w:sz w:val="24"/>
                <w:szCs w:val="24"/>
                <w:lang w:eastAsia="en-US"/>
              </w:rPr>
              <w:t>корне слова</w:t>
            </w:r>
            <w:proofErr w:type="gramEnd"/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3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Cs w:val="24"/>
                <w:lang w:eastAsia="en-US"/>
              </w:rPr>
            </w:pPr>
            <w:r w:rsidRPr="009153FB">
              <w:rPr>
                <w:rFonts w:eastAsia="Calibri"/>
                <w:szCs w:val="24"/>
                <w:lang w:eastAsia="en-US"/>
              </w:rPr>
              <w:lastRenderedPageBreak/>
              <w:t>55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Удвоенные согласные в </w:t>
            </w:r>
            <w:proofErr w:type="gramStart"/>
            <w:r w:rsidRPr="009153FB">
              <w:rPr>
                <w:rFonts w:eastAsia="Calibri"/>
                <w:sz w:val="24"/>
                <w:szCs w:val="24"/>
                <w:lang w:eastAsia="en-US"/>
              </w:rPr>
              <w:t>корне слова</w:t>
            </w:r>
            <w:proofErr w:type="gramEnd"/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3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Обучающее изложение на основе зрительного восприятия текста по коллективно составленному плану.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3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Правописание слов с орфограммами корня. 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Однокоренные слова и формы слова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Правописание соединительных гласных в сложных словах.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Развитие речи. Обучающее сочинение на тему « Первый снег».</w:t>
            </w:r>
            <w:r w:rsidRPr="009153FB">
              <w:rPr>
                <w:rFonts w:eastAsia="Calibri"/>
                <w:i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«Проверь себя». Систематизация знаний о составе слова. 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810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«Беда» по теме «Состав слова»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4"/>
        </w:trPr>
        <w:tc>
          <w:tcPr>
            <w:tcW w:w="376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10" w:type="pct"/>
            <w:gridSpan w:val="2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СЛОВО КАК ЧАСТЬ РЕЧИ. 66ч</w:t>
            </w:r>
          </w:p>
        </w:tc>
        <w:tc>
          <w:tcPr>
            <w:tcW w:w="401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2"/>
          <w:wAfter w:w="685" w:type="pct"/>
          <w:trHeight w:val="237"/>
        </w:trPr>
        <w:tc>
          <w:tcPr>
            <w:tcW w:w="3186" w:type="pct"/>
            <w:gridSpan w:val="3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                           Целостное представление о частях речи. Их роль в предложении. 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0"/>
        </w:trPr>
        <w:tc>
          <w:tcPr>
            <w:tcW w:w="376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810" w:type="pct"/>
            <w:gridSpan w:val="2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Различие и общность частей речи.</w:t>
            </w:r>
          </w:p>
        </w:tc>
        <w:tc>
          <w:tcPr>
            <w:tcW w:w="401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3"/>
        </w:trPr>
        <w:tc>
          <w:tcPr>
            <w:tcW w:w="376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810" w:type="pct"/>
            <w:gridSpan w:val="2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Грамматическое значение частей речи.</w:t>
            </w:r>
          </w:p>
        </w:tc>
        <w:tc>
          <w:tcPr>
            <w:tcW w:w="401" w:type="pct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2808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Распределение слов по частям речи.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4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2808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Роль частей речи в предложении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03"/>
        </w:trPr>
        <w:tc>
          <w:tcPr>
            <w:tcW w:w="376" w:type="pct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2808" w:type="pct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Проверь себя. Систематизация знаний о частях речи</w:t>
            </w:r>
          </w:p>
        </w:tc>
        <w:tc>
          <w:tcPr>
            <w:tcW w:w="403" w:type="pct"/>
            <w:gridSpan w:val="2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bottom w:val="nil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03"/>
        </w:trPr>
        <w:tc>
          <w:tcPr>
            <w:tcW w:w="376" w:type="pct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2808" w:type="pct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«В тундре»</w:t>
            </w:r>
          </w:p>
        </w:tc>
        <w:tc>
          <w:tcPr>
            <w:tcW w:w="403" w:type="pct"/>
            <w:gridSpan w:val="2"/>
            <w:tcBorders>
              <w:bottom w:val="nil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bottom w:val="nil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137"/>
        </w:trPr>
        <w:tc>
          <w:tcPr>
            <w:tcW w:w="3972" w:type="pct"/>
            <w:gridSpan w:val="5"/>
            <w:tcBorders>
              <w:bottom w:val="single" w:sz="4" w:space="0" w:color="000000" w:themeColor="text1"/>
            </w:tcBorders>
          </w:tcPr>
          <w:p w:rsidR="009153FB" w:rsidRPr="009153FB" w:rsidRDefault="009153FB" w:rsidP="009153FB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i/>
                <w:sz w:val="24"/>
                <w:szCs w:val="24"/>
                <w:lang w:eastAsia="en-US"/>
              </w:rPr>
              <w:t xml:space="preserve">                                      Имя существительное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3" w:type="pct"/>
          </w:tcPr>
          <w:p w:rsidR="009153FB" w:rsidRPr="009153FB" w:rsidRDefault="009153FB" w:rsidP="009153FB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342" w:type="pct"/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  <w:r w:rsidRPr="009153FB">
              <w:rPr>
                <w:rFonts w:eastAsia="Times New Roman"/>
                <w:sz w:val="24"/>
                <w:szCs w:val="24"/>
              </w:rPr>
              <w:t>25.01</w:t>
            </w:r>
          </w:p>
        </w:tc>
      </w:tr>
      <w:tr w:rsidR="009153FB" w:rsidRPr="009153FB" w:rsidTr="000F20BF">
        <w:trPr>
          <w:gridAfter w:val="3"/>
          <w:wAfter w:w="1028" w:type="pct"/>
          <w:trHeight w:val="14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Повторяем, что знаем. Общее значение предметности существительных, вопросы.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Число и род имён существительных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Алгоритм определения падежа имён существительных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2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Определения падежа имен существительных. 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2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Несклоняемые имена существительные.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2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Три склонения имён существительных. 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2808" w:type="pct"/>
          </w:tcPr>
          <w:p w:rsidR="009153FB" w:rsidRPr="009153FB" w:rsidRDefault="00CB0EA5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Три склонения имён существительных.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3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Падежные окончания имён существительных первого склонения.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Определение падежа имён существительных первого склонения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57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Правописание окончаний имён существительных первого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склонения.</w:t>
            </w: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  <w:r w:rsidR="00CB0EA5" w:rsidRPr="00CB0EA5">
              <w:rPr>
                <w:rFonts w:eastAsia="Calibri"/>
                <w:sz w:val="24"/>
                <w:szCs w:val="24"/>
                <w:lang w:eastAsia="en-US"/>
              </w:rPr>
              <w:t>Обучающее изложение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0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Падежные окончания имён существительных второго склонения.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Правописание окончаний имён существительных второго склонения.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Определение падежа имён существительных второго склонения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Падежные окончания имён существительных третьего склонения.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lastRenderedPageBreak/>
              <w:t>83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Определение падежа имён существительных третьего склонения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Падежные окончания имен существительных в единственном числе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2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имён существительных в единственном  числе.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196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Падежные окончания имен существительных во множественном числе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0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имён существительных во множественном  числе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по теме «Имя существительное».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2"/>
          <w:wAfter w:w="685" w:type="pct"/>
          <w:trHeight w:val="277"/>
        </w:trPr>
        <w:tc>
          <w:tcPr>
            <w:tcW w:w="3184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i/>
                <w:sz w:val="24"/>
                <w:szCs w:val="24"/>
                <w:lang w:eastAsia="en-US"/>
              </w:rPr>
              <w:t xml:space="preserve">                             Имя прилагательное 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32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Безударные окончания имён прилагательных.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Правописание безударных окончания имён прилагательных.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9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имён прилагательных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имён прилагательных в единственном  числе.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Правописание окончаний имен прилагательных в единственном числе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имён прилагательных во множественном  числе.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Правописание окончаний имен прилагательных во множественном  числе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2808" w:type="pct"/>
          </w:tcPr>
          <w:p w:rsidR="009153FB" w:rsidRPr="009153FB" w:rsidRDefault="00356716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Контрольный диктант по теме «Имя прилагательное».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Систематизация знаний по вопросам раздела «Проверь себя»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2808" w:type="pct"/>
          </w:tcPr>
          <w:p w:rsidR="009153FB" w:rsidRPr="009153FB" w:rsidRDefault="00356716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Разбор имени прилагательного как части речи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2"/>
          <w:wAfter w:w="685" w:type="pct"/>
          <w:trHeight w:val="272"/>
        </w:trPr>
        <w:tc>
          <w:tcPr>
            <w:tcW w:w="3184" w:type="pct"/>
            <w:gridSpan w:val="2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i/>
                <w:sz w:val="24"/>
                <w:szCs w:val="24"/>
                <w:lang w:eastAsia="en-US"/>
              </w:rPr>
              <w:t xml:space="preserve">                                      Местоимение 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95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2808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Местоимение как часть речи.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1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личных местоимений 1-го и 2-го лица.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2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Склонение личных местоимений 3-го лица.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tabs>
                <w:tab w:val="left" w:pos="339"/>
                <w:tab w:val="center" w:pos="642"/>
              </w:tabs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2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Изменение личных местоимений по падежам.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3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Систематизация знаний по вопросам раздела «Проверь себя».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64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>Контрольный диктант по теме « Местоимение».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2"/>
          <w:wAfter w:w="685" w:type="pct"/>
          <w:trHeight w:val="259"/>
        </w:trPr>
        <w:tc>
          <w:tcPr>
            <w:tcW w:w="3186" w:type="pct"/>
            <w:gridSpan w:val="3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i/>
                <w:sz w:val="24"/>
                <w:szCs w:val="24"/>
                <w:lang w:eastAsia="en-US"/>
              </w:rPr>
              <w:t xml:space="preserve">                                     Глагол </w:t>
            </w:r>
          </w:p>
        </w:tc>
        <w:tc>
          <w:tcPr>
            <w:tcW w:w="401" w:type="pct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</w:tcPr>
          <w:p w:rsidR="009153FB" w:rsidRPr="009153FB" w:rsidRDefault="009153FB" w:rsidP="009153FB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5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2808" w:type="pct"/>
            <w:tcBorders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Глагол «Повторяем, что знаем» Роль глаголов в языке.</w:t>
            </w:r>
          </w:p>
        </w:tc>
        <w:tc>
          <w:tcPr>
            <w:tcW w:w="40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Прошедшее время глагола.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2808" w:type="pct"/>
          </w:tcPr>
          <w:p w:rsidR="009153FB" w:rsidRPr="009153FB" w:rsidRDefault="009153FB" w:rsidP="00CB0EA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Неопределённая форма глагола.</w:t>
            </w: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38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Спряжение глаголов в настоящем  времени.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0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Спряжение глаголов в будущем  времени.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87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Второе лицо единственного числа глаголов настоящего и будущего времени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81"/>
        </w:trPr>
        <w:tc>
          <w:tcPr>
            <w:tcW w:w="376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2808" w:type="pct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val="en-US" w:eastAsia="en-US"/>
              </w:rPr>
              <w:t>I</w:t>
            </w: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и </w:t>
            </w:r>
            <w:r w:rsidRPr="009153FB">
              <w:rPr>
                <w:rFonts w:eastAsia="Calibri"/>
                <w:sz w:val="24"/>
                <w:szCs w:val="24"/>
                <w:lang w:val="en-US" w:eastAsia="en-US"/>
              </w:rPr>
              <w:t>II</w:t>
            </w: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9153FB">
              <w:rPr>
                <w:rFonts w:eastAsia="Calibri"/>
                <w:sz w:val="24"/>
                <w:szCs w:val="24"/>
                <w:lang w:eastAsia="en-US"/>
              </w:rPr>
              <w:t>спряжение  глаголов</w:t>
            </w:r>
            <w:proofErr w:type="gramEnd"/>
            <w:r w:rsidRPr="009153FB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AC4BCD">
        <w:trPr>
          <w:gridAfter w:val="3"/>
          <w:wAfter w:w="1028" w:type="pct"/>
          <w:trHeight w:val="393"/>
        </w:trPr>
        <w:tc>
          <w:tcPr>
            <w:tcW w:w="376" w:type="pct"/>
            <w:tcBorders>
              <w:bottom w:val="single" w:sz="4" w:space="0" w:color="auto"/>
            </w:tcBorders>
          </w:tcPr>
          <w:p w:rsidR="00AC4BCD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lastRenderedPageBreak/>
              <w:t>112</w:t>
            </w:r>
          </w:p>
        </w:tc>
        <w:tc>
          <w:tcPr>
            <w:tcW w:w="2808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Способы определения спряжения глаголов.</w:t>
            </w:r>
          </w:p>
        </w:tc>
        <w:tc>
          <w:tcPr>
            <w:tcW w:w="403" w:type="pct"/>
            <w:gridSpan w:val="2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AC4BCD" w:rsidRPr="009153FB" w:rsidTr="00AC4BCD">
        <w:trPr>
          <w:gridAfter w:val="3"/>
          <w:wAfter w:w="1028" w:type="pct"/>
          <w:trHeight w:val="146"/>
        </w:trPr>
        <w:tc>
          <w:tcPr>
            <w:tcW w:w="376" w:type="pct"/>
            <w:tcBorders>
              <w:top w:val="single" w:sz="4" w:space="0" w:color="auto"/>
            </w:tcBorders>
          </w:tcPr>
          <w:p w:rsidR="00AC4BCD" w:rsidRPr="009153FB" w:rsidRDefault="00AC4BCD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2808" w:type="pct"/>
            <w:tcBorders>
              <w:top w:val="single" w:sz="4" w:space="0" w:color="auto"/>
            </w:tcBorders>
          </w:tcPr>
          <w:p w:rsidR="00AC4BCD" w:rsidRPr="009153FB" w:rsidRDefault="00AC4BCD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Способы определения спряжения глаголов.</w:t>
            </w:r>
            <w:r w:rsidR="00CB0EA5" w:rsidRPr="00CB0EA5">
              <w:rPr>
                <w:rFonts w:eastAsia="Calibri"/>
                <w:sz w:val="24"/>
                <w:szCs w:val="24"/>
                <w:lang w:eastAsia="en-US"/>
              </w:rPr>
              <w:t xml:space="preserve"> Словарный диктант</w:t>
            </w:r>
          </w:p>
        </w:tc>
        <w:tc>
          <w:tcPr>
            <w:tcW w:w="403" w:type="pct"/>
            <w:gridSpan w:val="2"/>
            <w:tcBorders>
              <w:top w:val="single" w:sz="4" w:space="0" w:color="auto"/>
            </w:tcBorders>
          </w:tcPr>
          <w:p w:rsidR="00AC4BCD" w:rsidRPr="009153FB" w:rsidRDefault="00AC4BCD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:rsidR="00AC4BCD" w:rsidRPr="009153FB" w:rsidRDefault="00AC4BCD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gridAfter w:val="3"/>
          <w:wAfter w:w="1028" w:type="pct"/>
          <w:trHeight w:val="273"/>
        </w:trPr>
        <w:tc>
          <w:tcPr>
            <w:tcW w:w="376" w:type="pct"/>
            <w:tcBorders>
              <w:right w:val="single" w:sz="4" w:space="0" w:color="auto"/>
            </w:tcBorders>
          </w:tcPr>
          <w:p w:rsidR="009153FB" w:rsidRPr="009153FB" w:rsidRDefault="00AC4BCD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2808" w:type="pct"/>
            <w:tcBorders>
              <w:lef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Личные окончания глаголов в настоящем и будущем времени.</w:t>
            </w:r>
          </w:p>
        </w:tc>
        <w:tc>
          <w:tcPr>
            <w:tcW w:w="403" w:type="pct"/>
            <w:gridSpan w:val="2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9153FB" w:rsidRPr="009153FB" w:rsidRDefault="009153FB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92"/>
        </w:trPr>
        <w:tc>
          <w:tcPr>
            <w:tcW w:w="376" w:type="pct"/>
            <w:tcBorders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0F20BF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2810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 xml:space="preserve">Правописание глаголов на – </w:t>
            </w:r>
            <w:proofErr w:type="spellStart"/>
            <w:r w:rsidRPr="00912D57">
              <w:rPr>
                <w:sz w:val="24"/>
                <w:szCs w:val="24"/>
              </w:rPr>
              <w:t>тся</w:t>
            </w:r>
            <w:proofErr w:type="spellEnd"/>
            <w:r w:rsidRPr="00912D57">
              <w:rPr>
                <w:sz w:val="24"/>
                <w:szCs w:val="24"/>
              </w:rPr>
              <w:t xml:space="preserve"> и  - </w:t>
            </w:r>
            <w:proofErr w:type="spellStart"/>
            <w:r w:rsidRPr="00912D57">
              <w:rPr>
                <w:sz w:val="24"/>
                <w:szCs w:val="24"/>
              </w:rPr>
              <w:t>ться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01" w:type="pct"/>
            <w:tcBorders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91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 xml:space="preserve">Правописание глаголов на – </w:t>
            </w:r>
            <w:proofErr w:type="spellStart"/>
            <w:r w:rsidRPr="00912D57">
              <w:rPr>
                <w:sz w:val="24"/>
                <w:szCs w:val="24"/>
              </w:rPr>
              <w:t>тся</w:t>
            </w:r>
            <w:proofErr w:type="spellEnd"/>
            <w:r w:rsidRPr="00912D57">
              <w:rPr>
                <w:sz w:val="24"/>
                <w:szCs w:val="24"/>
              </w:rPr>
              <w:t xml:space="preserve"> и  - </w:t>
            </w:r>
            <w:proofErr w:type="spellStart"/>
            <w:r w:rsidRPr="00912D57">
              <w:rPr>
                <w:sz w:val="24"/>
                <w:szCs w:val="24"/>
              </w:rPr>
              <w:t>ться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172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Глаголы – исключения.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1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 xml:space="preserve">Разбор глагола как части речи. 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75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Правописание безударных окончаний глаголов.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36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Систематизация знаний по вопросам раздела «Проверь себя»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301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CB0EA5" w:rsidRDefault="00CB0EA5" w:rsidP="00877D7D">
            <w:pPr>
              <w:rPr>
                <w:sz w:val="24"/>
                <w:szCs w:val="24"/>
              </w:rPr>
            </w:pPr>
            <w:r w:rsidRPr="00CB0EA5">
              <w:rPr>
                <w:sz w:val="24"/>
                <w:szCs w:val="24"/>
              </w:rPr>
              <w:t xml:space="preserve">Тестирование </w:t>
            </w:r>
            <w:r w:rsidR="001A783A" w:rsidRPr="00CB0EA5">
              <w:rPr>
                <w:sz w:val="24"/>
                <w:szCs w:val="24"/>
              </w:rPr>
              <w:t xml:space="preserve"> по теме «Глагол».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36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CB0EA5" w:rsidP="00877D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по темам </w:t>
            </w:r>
            <w:r w:rsidRPr="00CB0EA5">
              <w:rPr>
                <w:sz w:val="24"/>
                <w:szCs w:val="24"/>
              </w:rPr>
              <w:t>«Глагол».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49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1A783A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                 Имя числительное 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30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1A783A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4E6E">
              <w:rPr>
                <w:rFonts w:eastAsia="Calibri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Имя числительное. Количественные и порядковые числительные, их различение по вопросам и функции.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2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1A783A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4E6E">
              <w:rPr>
                <w:rFonts w:eastAsia="Calibri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Разряды числительных по структуре: простые, сложные и составные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8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1A783A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4E6E">
              <w:rPr>
                <w:rFonts w:eastAsia="Calibri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A20FCE" w:rsidP="00877D7D">
            <w:pPr>
              <w:rPr>
                <w:sz w:val="24"/>
                <w:szCs w:val="24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Итоговый контрольный диктант.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49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1A783A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                  Наречие 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914E6E">
        <w:trPr>
          <w:gridAfter w:val="3"/>
          <w:wAfter w:w="1028" w:type="pct"/>
          <w:trHeight w:val="226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Наречие. Вопросы к наречиям. Роль наречий в речи.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914E6E">
        <w:trPr>
          <w:gridAfter w:val="3"/>
          <w:wAfter w:w="1028" w:type="pct"/>
          <w:trHeight w:val="236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4E6E" w:rsidRDefault="00AC4BCD" w:rsidP="00914E6E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2D57" w:rsidRDefault="001A783A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Употребление наречий в речи.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340"/>
        </w:trPr>
        <w:tc>
          <w:tcPr>
            <w:tcW w:w="376" w:type="pct"/>
            <w:tcBorders>
              <w:top w:val="single" w:sz="4" w:space="0" w:color="auto"/>
              <w:right w:val="single" w:sz="4" w:space="0" w:color="auto"/>
            </w:tcBorders>
          </w:tcPr>
          <w:p w:rsidR="001A783A" w:rsidRPr="00AC4BCD" w:rsidRDefault="00AC4BCD" w:rsidP="00AC4BC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AC4BCD">
              <w:rPr>
                <w:rFonts w:eastAsia="Calibri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A783A" w:rsidRPr="00CB0EA5" w:rsidRDefault="00CB0EA5" w:rsidP="00877D7D">
            <w:pPr>
              <w:rPr>
                <w:sz w:val="24"/>
                <w:szCs w:val="24"/>
              </w:rPr>
            </w:pPr>
            <w:r w:rsidRPr="00CB0EA5">
              <w:rPr>
                <w:sz w:val="24"/>
                <w:szCs w:val="24"/>
              </w:rPr>
              <w:t xml:space="preserve">Тестирование </w:t>
            </w:r>
            <w:r w:rsidR="001A783A" w:rsidRPr="00CB0EA5">
              <w:rPr>
                <w:sz w:val="24"/>
                <w:szCs w:val="24"/>
              </w:rPr>
              <w:t xml:space="preserve"> по темам « Имя числительное» «Наречие».</w:t>
            </w:r>
          </w:p>
        </w:tc>
        <w:tc>
          <w:tcPr>
            <w:tcW w:w="401" w:type="pct"/>
            <w:tcBorders>
              <w:top w:val="single" w:sz="4" w:space="0" w:color="auto"/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79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2808" w:type="pct"/>
          </w:tcPr>
          <w:p w:rsidR="001A783A" w:rsidRPr="00912D57" w:rsidRDefault="00CB0EA5" w:rsidP="00877D7D">
            <w:pPr>
              <w:rPr>
                <w:sz w:val="24"/>
                <w:szCs w:val="24"/>
              </w:rPr>
            </w:pPr>
            <w:r w:rsidRPr="00912D57">
              <w:rPr>
                <w:sz w:val="24"/>
                <w:szCs w:val="24"/>
              </w:rPr>
              <w:t>Употребление числительных в речи</w:t>
            </w:r>
          </w:p>
        </w:tc>
        <w:tc>
          <w:tcPr>
            <w:tcW w:w="403" w:type="pct"/>
            <w:gridSpan w:val="2"/>
            <w:tcBorders>
              <w:right w:val="single" w:sz="4" w:space="0" w:color="auto"/>
            </w:tcBorders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  <w:tcBorders>
              <w:left w:val="single" w:sz="4" w:space="0" w:color="auto"/>
            </w:tcBorders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56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2808" w:type="pct"/>
          </w:tcPr>
          <w:p w:rsidR="001A783A" w:rsidRPr="009153FB" w:rsidRDefault="00A20FCE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2D57">
              <w:rPr>
                <w:sz w:val="24"/>
                <w:szCs w:val="24"/>
              </w:rPr>
              <w:t xml:space="preserve"> Употребление числительных в речи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55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Подробное изложение текста по коллективно составленному плану.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86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Повторение. Слово.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78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Развитие речи. Краткое изложение текста по коллективно составленному плану.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A45A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51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Контрольное списывание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A45A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50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Повторение. Части речи</w:t>
            </w:r>
            <w:r w:rsidRPr="009153FB">
              <w:rPr>
                <w:rFonts w:eastAsia="Calibri"/>
                <w:b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A45A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  <w:tr w:rsidR="001A783A" w:rsidRPr="009153FB" w:rsidTr="000F20BF">
        <w:trPr>
          <w:gridAfter w:val="3"/>
          <w:wAfter w:w="1028" w:type="pct"/>
          <w:trHeight w:val="238"/>
        </w:trPr>
        <w:tc>
          <w:tcPr>
            <w:tcW w:w="376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2808" w:type="pct"/>
          </w:tcPr>
          <w:p w:rsidR="001A783A" w:rsidRPr="009153FB" w:rsidRDefault="001A783A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Обобщающий урок</w:t>
            </w:r>
          </w:p>
        </w:tc>
        <w:tc>
          <w:tcPr>
            <w:tcW w:w="403" w:type="pct"/>
            <w:gridSpan w:val="2"/>
          </w:tcPr>
          <w:p w:rsidR="001A783A" w:rsidRPr="009153FB" w:rsidRDefault="001A783A" w:rsidP="00A45A4E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5" w:type="pct"/>
          </w:tcPr>
          <w:p w:rsidR="001A783A" w:rsidRPr="009153FB" w:rsidRDefault="001A783A" w:rsidP="009153FB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</w:tr>
    </w:tbl>
    <w:p w:rsidR="009153FB" w:rsidRPr="009153FB" w:rsidRDefault="009153FB" w:rsidP="009153FB">
      <w:pPr>
        <w:spacing w:after="200"/>
        <w:ind w:left="940" w:right="944"/>
        <w:jc w:val="center"/>
        <w:rPr>
          <w:rFonts w:eastAsia="Times New Roman"/>
          <w:b/>
          <w:bCs/>
          <w:sz w:val="24"/>
          <w:szCs w:val="24"/>
        </w:rPr>
      </w:pPr>
    </w:p>
    <w:p w:rsidR="009153FB" w:rsidRPr="009153FB" w:rsidRDefault="009153FB" w:rsidP="009153FB">
      <w:pPr>
        <w:rPr>
          <w:rFonts w:eastAsia="Times New Roman"/>
          <w:b/>
          <w:bCs/>
          <w:sz w:val="24"/>
          <w:szCs w:val="24"/>
        </w:rPr>
      </w:pPr>
    </w:p>
    <w:p w:rsidR="009153FB" w:rsidRPr="009153FB" w:rsidRDefault="009153FB" w:rsidP="009153FB">
      <w:pPr>
        <w:rPr>
          <w:rFonts w:eastAsia="Times New Roman"/>
          <w:b/>
          <w:sz w:val="24"/>
          <w:szCs w:val="24"/>
        </w:rPr>
      </w:pPr>
    </w:p>
    <w:p w:rsidR="00A20FCE" w:rsidRDefault="00A20FCE" w:rsidP="009153FB">
      <w:pPr>
        <w:rPr>
          <w:rFonts w:eastAsia="Times New Roman"/>
          <w:b/>
          <w:sz w:val="24"/>
          <w:szCs w:val="24"/>
        </w:rPr>
      </w:pPr>
    </w:p>
    <w:p w:rsidR="009153FB" w:rsidRPr="009153FB" w:rsidRDefault="00A20FCE" w:rsidP="009153FB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 xml:space="preserve">                                               </w:t>
      </w:r>
      <w:r w:rsidR="009153FB">
        <w:rPr>
          <w:rFonts w:eastAsia="Times New Roman"/>
          <w:b/>
          <w:sz w:val="24"/>
          <w:szCs w:val="24"/>
        </w:rPr>
        <w:t xml:space="preserve"> </w:t>
      </w:r>
      <w:r w:rsidR="009153FB" w:rsidRPr="009153FB">
        <w:rPr>
          <w:rFonts w:eastAsia="Times New Roman"/>
          <w:b/>
          <w:sz w:val="24"/>
          <w:szCs w:val="24"/>
        </w:rPr>
        <w:t>Приложение к рабочей программе  по предмету «Русский язык» в 4 классе</w:t>
      </w:r>
    </w:p>
    <w:p w:rsidR="009153FB" w:rsidRPr="009153FB" w:rsidRDefault="009153FB" w:rsidP="009153FB">
      <w:pPr>
        <w:jc w:val="center"/>
        <w:rPr>
          <w:rFonts w:eastAsia="Times New Roman"/>
          <w:b/>
          <w:sz w:val="24"/>
          <w:szCs w:val="24"/>
        </w:rPr>
      </w:pPr>
      <w:r w:rsidRPr="009153FB">
        <w:rPr>
          <w:rFonts w:eastAsia="Times New Roman"/>
          <w:b/>
          <w:sz w:val="24"/>
          <w:szCs w:val="24"/>
        </w:rPr>
        <w:t>Оценка достижения планируемых результатов по предмету</w:t>
      </w:r>
    </w:p>
    <w:p w:rsidR="009153FB" w:rsidRPr="009153FB" w:rsidRDefault="009153FB" w:rsidP="009153FB">
      <w:pPr>
        <w:jc w:val="center"/>
        <w:rPr>
          <w:rFonts w:eastAsia="Times New Roman"/>
          <w:b/>
          <w:sz w:val="24"/>
          <w:szCs w:val="24"/>
        </w:rPr>
      </w:pPr>
    </w:p>
    <w:tbl>
      <w:tblPr>
        <w:tblStyle w:val="1"/>
        <w:tblW w:w="14600" w:type="dxa"/>
        <w:tblInd w:w="250" w:type="dxa"/>
        <w:tblLook w:val="04A0" w:firstRow="1" w:lastRow="0" w:firstColumn="1" w:lastColumn="0" w:noHBand="0" w:noVBand="1"/>
      </w:tblPr>
      <w:tblGrid>
        <w:gridCol w:w="456"/>
        <w:gridCol w:w="2946"/>
        <w:gridCol w:w="5528"/>
        <w:gridCol w:w="1513"/>
        <w:gridCol w:w="4157"/>
      </w:tblGrid>
      <w:tr w:rsidR="009153FB" w:rsidRPr="009153FB" w:rsidTr="000F20BF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Тема работы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Форма контрольного мероприятия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Оценочное средство</w:t>
            </w:r>
          </w:p>
        </w:tc>
      </w:tr>
      <w:tr w:rsidR="009153FB" w:rsidRPr="009153FB" w:rsidTr="000F20BF">
        <w:trPr>
          <w:trHeight w:val="55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Входной контрольный диктант.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Стр. </w:t>
            </w:r>
          </w:p>
        </w:tc>
        <w:tc>
          <w:tcPr>
            <w:tcW w:w="4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9153FB">
              <w:rPr>
                <w:rFonts w:eastAsia="Calibri"/>
                <w:sz w:val="24"/>
                <w:szCs w:val="24"/>
                <w:lang w:eastAsia="en-US"/>
              </w:rPr>
              <w:t>Ситникова</w:t>
            </w:r>
            <w:proofErr w:type="spellEnd"/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9153FB">
              <w:rPr>
                <w:rFonts w:eastAsia="Calibri"/>
                <w:sz w:val="24"/>
                <w:szCs w:val="24"/>
                <w:lang w:eastAsia="en-US"/>
              </w:rPr>
              <w:t>Т.Н.,Яценко</w:t>
            </w:r>
            <w:proofErr w:type="spellEnd"/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И.Ф. Поурочные разработки по русскому языку.4 класс.- М.:ВАКО, 2015.</w:t>
            </w:r>
          </w:p>
          <w:p w:rsidR="009153FB" w:rsidRPr="009153FB" w:rsidRDefault="009153FB" w:rsidP="009153FB">
            <w:pPr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12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«Осень»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12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Язык как средство общения.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«Гроза»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12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Предложение.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«Трусиха»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18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Слово и его значение.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Контрольное списывание.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77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Правописание приставок и предлогов.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«Кукушка»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95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Состав слова.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«Беда»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95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«В тундре»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70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Имя существительное.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«Лес»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412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Имя прилагательное.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«Зимний день»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83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Местоимение.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«Лесной голосок»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95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Глагол.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«Весеннее утро»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95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Имя числительное. Наречие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 «Предсказатели погоды»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95"/>
        </w:trPr>
        <w:tc>
          <w:tcPr>
            <w:tcW w:w="456" w:type="dxa"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Контрольный диктант</w:t>
            </w:r>
          </w:p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Административный материал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78"/>
        </w:trPr>
        <w:tc>
          <w:tcPr>
            <w:tcW w:w="45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94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Контрольное списывание «Лесные пожары»</w:t>
            </w:r>
          </w:p>
        </w:tc>
        <w:tc>
          <w:tcPr>
            <w:tcW w:w="1513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84"/>
        </w:trPr>
        <w:tc>
          <w:tcPr>
            <w:tcW w:w="45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94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Итоговый контрольный диктант «Последние денёчки»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 xml:space="preserve"> 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9153FB" w:rsidRPr="009153FB" w:rsidTr="000F20BF">
        <w:trPr>
          <w:trHeight w:val="279"/>
        </w:trPr>
        <w:tc>
          <w:tcPr>
            <w:tcW w:w="45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946" w:type="dxa"/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Контрольное изложение «Кто хозяин?»</w:t>
            </w:r>
          </w:p>
        </w:tc>
        <w:tc>
          <w:tcPr>
            <w:tcW w:w="1513" w:type="dxa"/>
            <w:tcBorders>
              <w:top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9153FB">
              <w:rPr>
                <w:rFonts w:eastAsia="Calibri"/>
                <w:sz w:val="24"/>
                <w:szCs w:val="24"/>
                <w:lang w:eastAsia="en-US"/>
              </w:rPr>
              <w:t>Стр.</w:t>
            </w:r>
          </w:p>
        </w:tc>
        <w:tc>
          <w:tcPr>
            <w:tcW w:w="41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53FB" w:rsidRPr="009153FB" w:rsidRDefault="009153FB" w:rsidP="009153FB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9153FB" w:rsidRPr="009153FB" w:rsidRDefault="009153FB" w:rsidP="009153FB">
      <w:pPr>
        <w:jc w:val="center"/>
        <w:rPr>
          <w:rFonts w:eastAsia="Times New Roman"/>
          <w:b/>
          <w:sz w:val="24"/>
          <w:szCs w:val="24"/>
        </w:rPr>
      </w:pPr>
    </w:p>
    <w:p w:rsidR="009153FB" w:rsidRPr="009153FB" w:rsidRDefault="009153FB" w:rsidP="009153FB">
      <w:pPr>
        <w:tabs>
          <w:tab w:val="left" w:pos="5760"/>
        </w:tabs>
        <w:rPr>
          <w:rFonts w:eastAsia="Calibri"/>
          <w:sz w:val="24"/>
          <w:szCs w:val="24"/>
          <w:lang w:val="en-US"/>
        </w:rPr>
      </w:pPr>
    </w:p>
    <w:p w:rsidR="009153FB" w:rsidRPr="009153FB" w:rsidRDefault="009153FB" w:rsidP="009153FB">
      <w:pPr>
        <w:tabs>
          <w:tab w:val="left" w:pos="5760"/>
        </w:tabs>
        <w:rPr>
          <w:rFonts w:eastAsia="Calibri"/>
          <w:sz w:val="24"/>
          <w:szCs w:val="24"/>
        </w:rPr>
      </w:pPr>
    </w:p>
    <w:p w:rsidR="00844304" w:rsidRPr="00844304" w:rsidRDefault="00844304" w:rsidP="009F2352">
      <w:pPr>
        <w:suppressAutoHyphens/>
        <w:rPr>
          <w:rFonts w:eastAsia="Times New Roman"/>
          <w:sz w:val="24"/>
          <w:szCs w:val="24"/>
          <w:lang w:eastAsia="ar-SA"/>
        </w:rPr>
      </w:pPr>
    </w:p>
    <w:sectPr w:rsidR="00844304" w:rsidRPr="00844304" w:rsidSect="00AC4BC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6B7" w:rsidRDefault="00E556B7" w:rsidP="002D31B5">
      <w:r>
        <w:separator/>
      </w:r>
    </w:p>
  </w:endnote>
  <w:endnote w:type="continuationSeparator" w:id="0">
    <w:p w:rsidR="00E556B7" w:rsidRDefault="00E556B7" w:rsidP="002D3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6B7" w:rsidRDefault="00E556B7" w:rsidP="002D31B5">
      <w:r>
        <w:separator/>
      </w:r>
    </w:p>
  </w:footnote>
  <w:footnote w:type="continuationSeparator" w:id="0">
    <w:p w:rsidR="00E556B7" w:rsidRDefault="00E556B7" w:rsidP="002D3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AD1"/>
    <w:rsid w:val="000A0572"/>
    <w:rsid w:val="000A27C7"/>
    <w:rsid w:val="000F20BF"/>
    <w:rsid w:val="000F4B77"/>
    <w:rsid w:val="001A783A"/>
    <w:rsid w:val="001D3C52"/>
    <w:rsid w:val="00296914"/>
    <w:rsid w:val="002D31B5"/>
    <w:rsid w:val="00356716"/>
    <w:rsid w:val="00374BD8"/>
    <w:rsid w:val="003835FA"/>
    <w:rsid w:val="003E2979"/>
    <w:rsid w:val="00402544"/>
    <w:rsid w:val="00447329"/>
    <w:rsid w:val="004E0AD1"/>
    <w:rsid w:val="00660422"/>
    <w:rsid w:val="006D0CC6"/>
    <w:rsid w:val="00844304"/>
    <w:rsid w:val="00877D7D"/>
    <w:rsid w:val="00914E6E"/>
    <w:rsid w:val="009153FB"/>
    <w:rsid w:val="009641F9"/>
    <w:rsid w:val="009F2352"/>
    <w:rsid w:val="00A20FCE"/>
    <w:rsid w:val="00A45A4E"/>
    <w:rsid w:val="00A536A7"/>
    <w:rsid w:val="00AC4BCD"/>
    <w:rsid w:val="00B114FC"/>
    <w:rsid w:val="00BB6914"/>
    <w:rsid w:val="00BC7521"/>
    <w:rsid w:val="00CB0EA5"/>
    <w:rsid w:val="00CB7901"/>
    <w:rsid w:val="00D67A06"/>
    <w:rsid w:val="00DF4EC0"/>
    <w:rsid w:val="00E556B7"/>
    <w:rsid w:val="00EC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35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1B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D31B5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2D31B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D31B5"/>
    <w:rPr>
      <w:rFonts w:ascii="Times New Roman" w:eastAsiaTheme="minorEastAsia" w:hAnsi="Times New Roman" w:cs="Times New Roman"/>
      <w:lang w:eastAsia="ru-RU"/>
    </w:rPr>
  </w:style>
  <w:style w:type="table" w:customStyle="1" w:styleId="1">
    <w:name w:val="Сетка таблицы1"/>
    <w:basedOn w:val="a1"/>
    <w:next w:val="a7"/>
    <w:rsid w:val="002D31B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2D3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D0CC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0CC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35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31B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D31B5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2D31B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D31B5"/>
    <w:rPr>
      <w:rFonts w:ascii="Times New Roman" w:eastAsiaTheme="minorEastAsia" w:hAnsi="Times New Roman" w:cs="Times New Roman"/>
      <w:lang w:eastAsia="ru-RU"/>
    </w:rPr>
  </w:style>
  <w:style w:type="table" w:customStyle="1" w:styleId="1">
    <w:name w:val="Сетка таблицы1"/>
    <w:basedOn w:val="a1"/>
    <w:next w:val="a7"/>
    <w:rsid w:val="002D31B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2D31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D0CC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0CC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0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7</Pages>
  <Words>1424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34</cp:revision>
  <cp:lastPrinted>2021-10-31T14:51:00Z</cp:lastPrinted>
  <dcterms:created xsi:type="dcterms:W3CDTF">2021-10-13T07:09:00Z</dcterms:created>
  <dcterms:modified xsi:type="dcterms:W3CDTF">2022-01-17T07:41:00Z</dcterms:modified>
</cp:coreProperties>
</file>